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5574C3">
              <w:rPr>
                <w:rFonts w:ascii="HGP創英角ｺﾞｼｯｸUB" w:eastAsia="HGP創英角ｺﾞｼｯｸUB" w:hint="eastAsia"/>
                <w:spacing w:val="150"/>
                <w:kern w:val="0"/>
                <w:sz w:val="32"/>
                <w:szCs w:val="32"/>
                <w:fitText w:val="1600" w:id="1534845952"/>
              </w:rPr>
              <w:t>意見</w:t>
            </w:r>
            <w:r w:rsidRPr="005574C3">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A01D89" w:rsidRDefault="00A01D89" w:rsidP="00A01D89">
            <w:pPr>
              <w:rPr>
                <w:rFonts w:ascii="AR丸ゴシック体M" w:eastAsia="AR丸ゴシック体M" w:hAnsi="ＭＳ 明朝"/>
                <w:sz w:val="24"/>
                <w:szCs w:val="24"/>
              </w:rPr>
            </w:pPr>
            <w:r>
              <w:rPr>
                <w:rFonts w:ascii="AR丸ゴシック体M" w:eastAsia="AR丸ゴシック体M" w:hAnsi="ＭＳ 明朝" w:hint="eastAsia"/>
                <w:sz w:val="24"/>
                <w:szCs w:val="24"/>
              </w:rPr>
              <w:t>意見：震災時の二次災害対策は大丈夫ですか。</w:t>
            </w:r>
          </w:p>
          <w:p w:rsidR="00A01D89" w:rsidRDefault="00A01D89" w:rsidP="00A01D89">
            <w:pPr>
              <w:rPr>
                <w:rFonts w:ascii="AR丸ゴシック体M" w:eastAsia="AR丸ゴシック体M" w:hAnsi="ＭＳ 明朝"/>
                <w:sz w:val="24"/>
                <w:szCs w:val="24"/>
              </w:rPr>
            </w:pPr>
            <w:r>
              <w:rPr>
                <w:rFonts w:ascii="AR丸ゴシック体M" w:eastAsia="AR丸ゴシック体M" w:hAnsi="ＭＳ 明朝" w:hint="eastAsia"/>
                <w:sz w:val="24"/>
                <w:szCs w:val="24"/>
              </w:rPr>
              <w:t>理由：</w:t>
            </w:r>
          </w:p>
          <w:p w:rsidR="00A01D89" w:rsidRPr="00A01D89" w:rsidRDefault="00A01D89" w:rsidP="00A01D89">
            <w:pPr>
              <w:rPr>
                <w:rFonts w:ascii="AR丸ゴシック体M" w:eastAsia="AR丸ゴシック体M" w:hAnsi="ＭＳ 明朝" w:hint="eastAsia"/>
                <w:sz w:val="24"/>
                <w:szCs w:val="24"/>
              </w:rPr>
            </w:pPr>
            <w:r>
              <w:rPr>
                <w:rFonts w:ascii="AR丸ゴシック体M" w:eastAsia="AR丸ゴシック体M" w:hAnsi="ＭＳ 明朝" w:hint="eastAsia"/>
                <w:sz w:val="24"/>
                <w:szCs w:val="24"/>
              </w:rPr>
              <w:t xml:space="preserve">　</w:t>
            </w:r>
            <w:bookmarkStart w:id="0" w:name="_GoBack"/>
            <w:bookmarkEnd w:id="0"/>
            <w:r w:rsidRPr="00A01D89">
              <w:rPr>
                <w:rFonts w:ascii="AR丸ゴシック体M" w:eastAsia="AR丸ゴシック体M" w:hAnsi="ＭＳ 明朝" w:hint="eastAsia"/>
                <w:sz w:val="24"/>
                <w:szCs w:val="24"/>
              </w:rPr>
              <w:t>震災時の二次災害として、市街地の火災があるが、鷺沼駅周辺で火災が発生した場合は災害拠点としての機能が果たせないのでは。十分な対策は取られているのでしょうか？</w:t>
            </w:r>
          </w:p>
          <w:p w:rsidR="00A01D89" w:rsidRPr="00A01D89" w:rsidRDefault="00A01D89" w:rsidP="00A01D89">
            <w:pPr>
              <w:rPr>
                <w:rFonts w:ascii="AR丸ゴシック体M" w:eastAsia="AR丸ゴシック体M" w:hAnsi="ＭＳ 明朝" w:hint="eastAsia"/>
                <w:sz w:val="24"/>
                <w:szCs w:val="24"/>
              </w:rPr>
            </w:pPr>
            <w:r w:rsidRPr="00A01D89">
              <w:rPr>
                <w:rFonts w:ascii="AR丸ゴシック体M" w:eastAsia="AR丸ゴシック体M" w:hAnsi="ＭＳ 明朝" w:hint="eastAsia"/>
                <w:sz w:val="24"/>
                <w:szCs w:val="24"/>
              </w:rPr>
              <w:t xml:space="preserve">　住居棟に区役所が入ることになっていますが、震災時はマンションの住民対策に追われて区民は疎外されるのではないか心配です。</w:t>
            </w:r>
          </w:p>
          <w:p w:rsidR="00A01D89" w:rsidRDefault="00A01D89" w:rsidP="00A01D89">
            <w:pPr>
              <w:rPr>
                <w:rFonts w:hAnsi="ＭＳ 明朝"/>
                <w:sz w:val="22"/>
              </w:rPr>
            </w:pPr>
          </w:p>
          <w:p w:rsidR="008C28B5" w:rsidRPr="00A01D89"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C3" w:rsidRDefault="005574C3" w:rsidP="00F06D68">
      <w:r>
        <w:separator/>
      </w:r>
    </w:p>
  </w:endnote>
  <w:endnote w:type="continuationSeparator" w:id="0">
    <w:p w:rsidR="005574C3" w:rsidRDefault="005574C3"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5574C3">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C3" w:rsidRDefault="005574C3" w:rsidP="00F06D68">
      <w:r>
        <w:separator/>
      </w:r>
    </w:p>
  </w:footnote>
  <w:footnote w:type="continuationSeparator" w:id="0">
    <w:p w:rsidR="005574C3" w:rsidRDefault="005574C3"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4C3"/>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1D89"/>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F2D4-9AE5-470E-BD84-F50EE1E1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2019-02-14T04:37:00Z</dcterms:created>
  <dcterms:modified xsi:type="dcterms:W3CDTF">2019-02-14T04:37:00Z</dcterms:modified>
</cp:coreProperties>
</file>